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Name ___________________________________________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Date ______________ Period 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center"/>
        <w:rPr>
          <w:rFonts w:ascii="Helvetica Neue" w:cs="Helvetica Neue" w:eastAsia="Helvetica Neue" w:hAnsi="Helvetica Neue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Unit 1: Optional Worksheet -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rtl w:val="0"/>
        </w:rPr>
        <w:t xml:space="preserve">Plate Scale of a Smartphone</w:t>
      </w:r>
    </w:p>
    <w:p w:rsidR="00000000" w:rsidDel="00000000" w:rsidP="00000000" w:rsidRDefault="00000000" w:rsidRPr="00000000" w14:paraId="00000004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="240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Use a 30 cm ruler to accurately and precisely measure the diameter of the object you are imaging with the smartphone. Record the value and units below:</w:t>
      </w:r>
    </w:p>
    <w:p w:rsidR="00000000" w:rsidDel="00000000" w:rsidP="00000000" w:rsidRDefault="00000000" w:rsidRPr="00000000" w14:paraId="00000006">
      <w:pPr>
        <w:spacing w:after="0" w:line="24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4680"/>
        </w:tabs>
        <w:spacing w:line="240" w:lineRule="auto"/>
        <w:ind w:left="0"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object’s physical (linear) diameter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</w:t>
        <w:tab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=  ___________________ </w:t>
      </w:r>
    </w:p>
    <w:p w:rsidR="00000000" w:rsidDel="00000000" w:rsidP="00000000" w:rsidRDefault="00000000" w:rsidRPr="00000000" w14:paraId="00000008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Place object about 1 meter from camera. Measure &amp; record the exact distance with units: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4680"/>
        </w:tabs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   object’s distance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     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=  ___________________   (same units as d)</w:t>
      </w:r>
    </w:p>
    <w:p w:rsidR="00000000" w:rsidDel="00000000" w:rsidP="00000000" w:rsidRDefault="00000000" w:rsidRPr="00000000" w14:paraId="0000000B">
      <w:pPr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object and transfer image to computer. Maintain actual size of image in transfer.</w:t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Open transferred photo in SalsaJ. Zoom until the object’s edges are distinguishable from background; move the object so that it is entirely visible in the image.</w:t>
      </w:r>
    </w:p>
    <w:p w:rsidR="00000000" w:rsidDel="00000000" w:rsidP="00000000" w:rsidRDefault="00000000" w:rsidRPr="00000000" w14:paraId="0000000F">
      <w:pPr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Use "Straight line selection" and "Plot profile" tools to measure the pixel diameter (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of the object (diameter in pixels). Record values and units:</w:t>
      </w:r>
    </w:p>
    <w:p w:rsidR="00000000" w:rsidDel="00000000" w:rsidP="00000000" w:rsidRDefault="00000000" w:rsidRPr="00000000" w14:paraId="00000011">
      <w:pPr>
        <w:spacing w:line="240" w:lineRule="auto"/>
        <w:ind w:left="720" w:firstLine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pixel diameter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=   ___________________ </w:t>
      </w:r>
    </w:p>
    <w:p w:rsidR="00000000" w:rsidDel="00000000" w:rsidP="00000000" w:rsidRDefault="00000000" w:rsidRPr="00000000" w14:paraId="00000013">
      <w:pPr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40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small angle equation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to calculate the angular size of the object at the 1st distance: </w:t>
      </w:r>
    </w:p>
    <w:p w:rsidR="00000000" w:rsidDel="00000000" w:rsidP="00000000" w:rsidRDefault="00000000" w:rsidRPr="00000000" w14:paraId="00000015">
      <w:pPr>
        <w:spacing w:line="240" w:lineRule="auto"/>
        <w:ind w:left="720" w:firstLine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2340"/>
        </w:tabs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angular size:</w:t>
        <w:tab/>
        <w:t xml:space="preserve">θ = (d/D)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=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radians </w:t>
        <w:tab/>
        <w:t xml:space="preserve">OR    </w:t>
      </w:r>
    </w:p>
    <w:p w:rsidR="00000000" w:rsidDel="00000000" w:rsidP="00000000" w:rsidRDefault="00000000" w:rsidRPr="00000000" w14:paraId="00000017">
      <w:pPr>
        <w:tabs>
          <w:tab w:val="left" w:pos="2340"/>
        </w:tabs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2340"/>
        </w:tabs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θ = (d/D) x 57.3 °/radian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= _________ degrees  </w:t>
      </w:r>
    </w:p>
    <w:p w:rsidR="00000000" w:rsidDel="00000000" w:rsidP="00000000" w:rsidRDefault="00000000" w:rsidRPr="00000000" w14:paraId="00000019">
      <w:pPr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40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plate scale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of the camera is the angular size (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θ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 degrees) divided by the pixel diameter (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  It has units of °/pixel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(can be converted to arcminutes per pixel using 60 arcminutes/°)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Record your values in the spaces below (be sure to include units).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720" w:firstLine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plate scale (P) = θ /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= ____________ / ____________  =   _________________</w:t>
      </w:r>
    </w:p>
    <w:p w:rsidR="00000000" w:rsidDel="00000000" w:rsidP="00000000" w:rsidRDefault="00000000" w:rsidRPr="00000000" w14:paraId="0000001D">
      <w:pPr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76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This calculated plate scale is valid for any picture using this camera. Test this assertion by taking a second photo of the object from a distance at least twice as far as the first. Mark the distance, but do not measure it, yet. Transfer and process the second image as before to measure pixel diameter (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P2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 Calculate  angular size (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θ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of the second image using the camera’s plate scale (P) and the second pixel diameter (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P2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): </w:t>
      </w:r>
    </w:p>
    <w:p w:rsidR="00000000" w:rsidDel="00000000" w:rsidP="00000000" w:rsidRDefault="00000000" w:rsidRPr="00000000" w14:paraId="0000001F">
      <w:pPr>
        <w:spacing w:line="276" w:lineRule="auto"/>
        <w:ind w:left="720" w:firstLine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θ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= P x 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P2 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=    _______ x ________ = __________.</w:t>
      </w:r>
    </w:p>
    <w:p w:rsidR="00000000" w:rsidDel="00000000" w:rsidP="00000000" w:rsidRDefault="00000000" w:rsidRPr="00000000" w14:paraId="00000021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76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Use the small angle equation with units of degrees [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θ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= (d /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) x 57.3]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to calculate the second distance (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to the object. Solving for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the second distance is (include units!):</w:t>
      </w:r>
    </w:p>
    <w:p w:rsidR="00000000" w:rsidDel="00000000" w:rsidP="00000000" w:rsidRDefault="00000000" w:rsidRPr="00000000" w14:paraId="00000023">
      <w:pPr>
        <w:spacing w:line="240" w:lineRule="auto"/>
        <w:ind w:left="0" w:firstLine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= (d / θ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) x 57.3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= (_____________ / ____________ ) x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57.3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=  ________________.</w:t>
      </w:r>
    </w:p>
    <w:p w:rsidR="00000000" w:rsidDel="00000000" w:rsidP="00000000" w:rsidRDefault="00000000" w:rsidRPr="00000000" w14:paraId="00000025">
      <w:pPr>
        <w:spacing w:line="240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40" w:lineRule="auto"/>
        <w:ind w:left="36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Check your result by measuring the actual distance to the object in the second image.</w:t>
      </w:r>
    </w:p>
    <w:sectPr>
      <w:footerReference r:id="rId6" w:type="default"/>
      <w:pgSz w:h="15840" w:w="12240"/>
      <w:pgMar w:bottom="1152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tabs>
        <w:tab w:val="center" w:pos="4680"/>
      </w:tabs>
      <w:spacing w:line="276" w:lineRule="auto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ab/>
      <w:t xml:space="preserve">Astronomy Modeling U1 Optional WS-Plate Scale V1 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